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61B" w:rsidRDefault="00DB761B" w:rsidP="00DB761B">
      <w:pPr>
        <w:jc w:val="center"/>
        <w:outlineLvl w:val="0"/>
        <w:rPr>
          <w:rFonts w:ascii="宋体" w:eastAsia="宋体" w:hAnsi="宋体"/>
          <w:b/>
          <w:sz w:val="36"/>
        </w:rPr>
      </w:pPr>
      <w:bookmarkStart w:id="0" w:name="_Toc533431520"/>
      <w:r>
        <w:rPr>
          <w:rFonts w:ascii="宋体" w:eastAsia="宋体" w:hAnsi="宋体" w:hint="eastAsia"/>
          <w:b/>
          <w:sz w:val="36"/>
        </w:rPr>
        <w:t>七</w:t>
      </w:r>
      <w:r>
        <w:rPr>
          <w:rFonts w:ascii="宋体" w:eastAsia="宋体" w:hAnsi="宋体"/>
          <w:b/>
          <w:sz w:val="36"/>
        </w:rPr>
        <w:t>、报价一览表及报价文件</w:t>
      </w:r>
      <w:bookmarkEnd w:id="0"/>
    </w:p>
    <w:p w:rsidR="00DB761B" w:rsidRDefault="00DB761B" w:rsidP="00DB761B">
      <w:pPr>
        <w:jc w:val="center"/>
        <w:outlineLvl w:val="1"/>
        <w:rPr>
          <w:rFonts w:ascii="宋体" w:eastAsia="宋体" w:hAnsi="宋体"/>
          <w:b/>
          <w:sz w:val="32"/>
        </w:rPr>
      </w:pPr>
      <w:bookmarkStart w:id="1" w:name="_Toc533431521"/>
      <w:r>
        <w:rPr>
          <w:rFonts w:ascii="宋体" w:eastAsia="宋体" w:hAnsi="宋体" w:hint="eastAsia"/>
          <w:b/>
          <w:sz w:val="32"/>
        </w:rPr>
        <w:t>1.报价</w:t>
      </w:r>
      <w:r>
        <w:rPr>
          <w:rFonts w:ascii="宋体" w:eastAsia="宋体" w:hAnsi="宋体"/>
          <w:b/>
          <w:sz w:val="32"/>
        </w:rPr>
        <w:t>一览表</w:t>
      </w:r>
      <w:bookmarkEnd w:id="1"/>
    </w:p>
    <w:tbl>
      <w:tblPr>
        <w:tblW w:w="90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"/>
        <w:gridCol w:w="1927"/>
        <w:gridCol w:w="2825"/>
        <w:gridCol w:w="1563"/>
        <w:gridCol w:w="2290"/>
      </w:tblGrid>
      <w:tr w:rsidR="00DB761B" w:rsidTr="00D65633">
        <w:trPr>
          <w:cantSplit/>
          <w:trHeight w:val="420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927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825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widowControl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轻型木结构献血屋（第二次）</w:t>
            </w:r>
          </w:p>
        </w:tc>
        <w:tc>
          <w:tcPr>
            <w:tcW w:w="156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widowControl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政府采购编号</w:t>
            </w:r>
          </w:p>
        </w:tc>
        <w:tc>
          <w:tcPr>
            <w:tcW w:w="22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widowControl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kern w:val="10"/>
                <w:position w:val="4"/>
                <w:szCs w:val="21"/>
              </w:rPr>
              <w:t>电F</w:t>
            </w:r>
            <w:r>
              <w:rPr>
                <w:rFonts w:ascii="宋体" w:hAnsi="宋体"/>
                <w:kern w:val="10"/>
                <w:position w:val="4"/>
                <w:szCs w:val="21"/>
              </w:rPr>
              <w:t>_</w:t>
            </w:r>
            <w:r>
              <w:rPr>
                <w:rFonts w:ascii="宋体" w:hAnsi="宋体" w:hint="eastAsia"/>
                <w:kern w:val="10"/>
                <w:position w:val="4"/>
                <w:szCs w:val="21"/>
              </w:rPr>
              <w:t>HW</w:t>
            </w:r>
            <w:r>
              <w:rPr>
                <w:rFonts w:ascii="宋体" w:hAnsi="宋体"/>
                <w:kern w:val="10"/>
                <w:position w:val="4"/>
                <w:szCs w:val="21"/>
              </w:rPr>
              <w:t>_</w:t>
            </w:r>
            <w:r>
              <w:rPr>
                <w:rFonts w:ascii="宋体" w:hAnsi="宋体" w:hint="eastAsia"/>
                <w:kern w:val="10"/>
                <w:position w:val="4"/>
                <w:szCs w:val="21"/>
              </w:rPr>
              <w:t>201812</w:t>
            </w:r>
            <w:r>
              <w:rPr>
                <w:rFonts w:ascii="宋体" w:hAnsi="宋体"/>
                <w:kern w:val="10"/>
                <w:position w:val="4"/>
                <w:szCs w:val="21"/>
              </w:rPr>
              <w:t>27</w:t>
            </w:r>
            <w:r>
              <w:rPr>
                <w:rFonts w:ascii="宋体" w:hAnsi="宋体" w:hint="eastAsia"/>
                <w:kern w:val="10"/>
                <w:position w:val="4"/>
                <w:szCs w:val="21"/>
              </w:rPr>
              <w:t>02</w:t>
            </w:r>
            <w:r>
              <w:rPr>
                <w:rFonts w:ascii="宋体" w:hAnsi="宋体"/>
                <w:kern w:val="10"/>
                <w:position w:val="4"/>
                <w:szCs w:val="21"/>
              </w:rPr>
              <w:t>321</w:t>
            </w:r>
          </w:p>
        </w:tc>
      </w:tr>
      <w:tr w:rsidR="00DB761B" w:rsidTr="00D65633">
        <w:trPr>
          <w:cantSplit/>
          <w:trHeight w:val="420"/>
        </w:trPr>
        <w:tc>
          <w:tcPr>
            <w:tcW w:w="486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927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25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widowControl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采购代理编号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widowControl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HNZXCZ2018-HW-01</w:t>
            </w:r>
          </w:p>
        </w:tc>
      </w:tr>
      <w:tr w:rsidR="00DB761B" w:rsidTr="00D65633">
        <w:trPr>
          <w:trHeight w:val="420"/>
        </w:trPr>
        <w:tc>
          <w:tcPr>
            <w:tcW w:w="4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合同包号</w:t>
            </w:r>
          </w:p>
        </w:tc>
        <w:tc>
          <w:tcPr>
            <w:tcW w:w="6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20"/>
        </w:trPr>
        <w:tc>
          <w:tcPr>
            <w:tcW w:w="4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货物名称</w:t>
            </w:r>
          </w:p>
        </w:tc>
        <w:tc>
          <w:tcPr>
            <w:tcW w:w="6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轻型木结构献血屋</w:t>
            </w:r>
          </w:p>
        </w:tc>
      </w:tr>
      <w:tr w:rsidR="00DB761B" w:rsidTr="00D65633">
        <w:trPr>
          <w:trHeight w:val="420"/>
        </w:trPr>
        <w:tc>
          <w:tcPr>
            <w:tcW w:w="4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品目代码</w:t>
            </w:r>
          </w:p>
        </w:tc>
        <w:tc>
          <w:tcPr>
            <w:tcW w:w="6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20"/>
        </w:trPr>
        <w:tc>
          <w:tcPr>
            <w:tcW w:w="4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</w:rPr>
              <w:t>规格型号</w:t>
            </w:r>
          </w:p>
        </w:tc>
        <w:tc>
          <w:tcPr>
            <w:tcW w:w="6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20"/>
        </w:trPr>
        <w:tc>
          <w:tcPr>
            <w:tcW w:w="4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品牌和生产厂家</w:t>
            </w:r>
          </w:p>
        </w:tc>
        <w:tc>
          <w:tcPr>
            <w:tcW w:w="6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品牌：</w:t>
            </w:r>
            <w:r>
              <w:rPr>
                <w:rFonts w:ascii="宋体" w:hAnsi="宋体" w:hint="eastAsia"/>
                <w:u w:val="single"/>
              </w:rPr>
              <w:t xml:space="preserve">威高 </w:t>
            </w:r>
            <w:r>
              <w:rPr>
                <w:rFonts w:ascii="宋体" w:hAnsi="宋体" w:hint="eastAsia"/>
              </w:rPr>
              <w:t>，生产厂家</w:t>
            </w:r>
            <w:r>
              <w:rPr>
                <w:rFonts w:ascii="宋体" w:hAnsi="宋体" w:hint="eastAsia"/>
                <w:u w:val="single"/>
              </w:rPr>
              <w:t>山东威高集团医用高分子制品股份有限公司</w:t>
            </w:r>
            <w:r>
              <w:rPr>
                <w:rFonts w:ascii="宋体" w:hAnsi="宋体" w:hint="eastAsia"/>
              </w:rPr>
              <w:t>(</w:t>
            </w:r>
            <w:r>
              <w:rPr>
                <w:rFonts w:ascii="宋体" w:hAnsi="宋体" w:hint="eastAsia"/>
                <w:szCs w:val="21"/>
              </w:rPr>
              <w:t>社会统一代码：</w:t>
            </w:r>
            <w:r>
              <w:rPr>
                <w:rFonts w:ascii="宋体" w:hAnsi="宋体"/>
                <w:szCs w:val="21"/>
                <w:u w:val="single"/>
              </w:rPr>
              <w:t>91370000726685299F</w:t>
            </w:r>
            <w:r>
              <w:rPr>
                <w:rFonts w:ascii="宋体" w:hAnsi="宋体" w:hint="eastAsia"/>
              </w:rPr>
              <w:t>)</w:t>
            </w:r>
          </w:p>
        </w:tc>
      </w:tr>
      <w:tr w:rsidR="00DB761B" w:rsidTr="00D65633">
        <w:trPr>
          <w:trHeight w:val="420"/>
        </w:trPr>
        <w:tc>
          <w:tcPr>
            <w:tcW w:w="4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服务要求</w:t>
            </w:r>
          </w:p>
        </w:tc>
        <w:tc>
          <w:tcPr>
            <w:tcW w:w="6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（1）主体结构安全终生保修，整屋免费质保期不少于1年，电器类保修1年，质保期内相关设备零配件及其维修的相关费用免费，终身负责维修；</w:t>
            </w:r>
          </w:p>
          <w:p w:rsidR="00DB761B" w:rsidRDefault="00DB761B" w:rsidP="00D65633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（2）24小时内响应维修。</w:t>
            </w:r>
          </w:p>
        </w:tc>
      </w:tr>
      <w:tr w:rsidR="00DB761B" w:rsidTr="00D65633">
        <w:trPr>
          <w:trHeight w:val="420"/>
        </w:trPr>
        <w:tc>
          <w:tcPr>
            <w:tcW w:w="4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6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1台</w:t>
            </w:r>
          </w:p>
        </w:tc>
      </w:tr>
      <w:tr w:rsidR="00DB761B" w:rsidTr="00D65633">
        <w:trPr>
          <w:trHeight w:val="420"/>
        </w:trPr>
        <w:tc>
          <w:tcPr>
            <w:tcW w:w="4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单价</w:t>
            </w:r>
          </w:p>
        </w:tc>
        <w:tc>
          <w:tcPr>
            <w:tcW w:w="6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74</w:t>
            </w:r>
            <w:r>
              <w:rPr>
                <w:rFonts w:ascii="宋体" w:hAnsi="宋体"/>
                <w:szCs w:val="21"/>
              </w:rPr>
              <w:t>26</w:t>
            </w:r>
            <w:r>
              <w:rPr>
                <w:rFonts w:ascii="宋体" w:hAnsi="宋体" w:hint="eastAsia"/>
                <w:szCs w:val="21"/>
              </w:rPr>
              <w:t>00.00</w:t>
            </w:r>
          </w:p>
        </w:tc>
      </w:tr>
      <w:tr w:rsidR="00DB761B" w:rsidTr="00D65633">
        <w:trPr>
          <w:trHeight w:val="420"/>
        </w:trPr>
        <w:tc>
          <w:tcPr>
            <w:tcW w:w="4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总报价人民币</w:t>
            </w:r>
          </w:p>
        </w:tc>
        <w:tc>
          <w:tcPr>
            <w:tcW w:w="6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ind w:leftChars="-42" w:left="-88" w:firstLineChars="50" w:firstLine="105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大写：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>柒拾肆万贰仟陆佰</w:t>
            </w:r>
            <w:r>
              <w:rPr>
                <w:rFonts w:ascii="宋体" w:hAnsi="宋体" w:hint="eastAsia"/>
                <w:b/>
                <w:szCs w:val="21"/>
              </w:rPr>
              <w:t>元人民币整</w:t>
            </w:r>
          </w:p>
          <w:p w:rsidR="00DB761B" w:rsidRDefault="00DB761B" w:rsidP="00D65633">
            <w:pPr>
              <w:adjustRightInd w:val="0"/>
              <w:snapToGrid w:val="0"/>
              <w:ind w:leftChars="-42" w:left="-88" w:firstLineChars="50" w:firstLine="105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小写：</w:t>
            </w:r>
            <w:r>
              <w:rPr>
                <w:rFonts w:ascii="宋体" w:hAnsi="宋体"/>
                <w:b/>
                <w:szCs w:val="21"/>
                <w:u w:val="single"/>
              </w:rPr>
              <w:t>742600.00</w:t>
            </w:r>
            <w:r>
              <w:rPr>
                <w:rFonts w:ascii="宋体" w:hAnsi="宋体" w:hint="eastAsia"/>
                <w:b/>
                <w:szCs w:val="21"/>
              </w:rPr>
              <w:t>元人民币整</w:t>
            </w:r>
          </w:p>
        </w:tc>
      </w:tr>
      <w:tr w:rsidR="00DB761B" w:rsidTr="00D65633">
        <w:trPr>
          <w:trHeight w:val="974"/>
        </w:trPr>
        <w:tc>
          <w:tcPr>
            <w:tcW w:w="4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政策功能价格折扣(元)</w:t>
            </w:r>
          </w:p>
        </w:tc>
        <w:tc>
          <w:tcPr>
            <w:tcW w:w="667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20"/>
        </w:trPr>
        <w:tc>
          <w:tcPr>
            <w:tcW w:w="48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  注</w:t>
            </w:r>
          </w:p>
        </w:tc>
        <w:tc>
          <w:tcPr>
            <w:tcW w:w="6678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</w:tbl>
    <w:p w:rsidR="00DB761B" w:rsidRDefault="00DB761B" w:rsidP="00DB761B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:rsidR="00DB761B" w:rsidRDefault="00DB761B" w:rsidP="00DB761B">
      <w:pPr>
        <w:adjustRightInd w:val="0"/>
        <w:snapToGrid w:val="0"/>
        <w:spacing w:line="360" w:lineRule="auto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供应商（盖单位章）：</w:t>
      </w:r>
      <w:r>
        <w:rPr>
          <w:rFonts w:ascii="宋体" w:hAnsi="宋体" w:hint="eastAsia"/>
          <w:sz w:val="24"/>
          <w:szCs w:val="21"/>
          <w:u w:val="single"/>
        </w:rPr>
        <w:t>山东威高集团医用高分子制品股份有限公司</w:t>
      </w:r>
    </w:p>
    <w:p w:rsidR="00DB761B" w:rsidRDefault="00DB761B" w:rsidP="00DB761B">
      <w:pPr>
        <w:adjustRightInd w:val="0"/>
        <w:snapToGrid w:val="0"/>
        <w:spacing w:line="360" w:lineRule="auto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法定代表人或其委托代理人签字：</w:t>
      </w:r>
    </w:p>
    <w:p w:rsidR="00DB761B" w:rsidRDefault="00DB761B" w:rsidP="00DB761B">
      <w:pPr>
        <w:adjustRightInd w:val="0"/>
        <w:snapToGrid w:val="0"/>
        <w:spacing w:line="360" w:lineRule="auto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日期：</w:t>
      </w:r>
      <w:r>
        <w:rPr>
          <w:rFonts w:ascii="宋体" w:hAnsi="宋体"/>
          <w:sz w:val="24"/>
          <w:szCs w:val="21"/>
          <w:u w:val="single"/>
        </w:rPr>
        <w:t>2019</w:t>
      </w:r>
      <w:r>
        <w:rPr>
          <w:rFonts w:ascii="宋体" w:hAnsi="宋体" w:hint="eastAsia"/>
          <w:sz w:val="24"/>
          <w:szCs w:val="21"/>
        </w:rPr>
        <w:t>年</w:t>
      </w:r>
      <w:r>
        <w:rPr>
          <w:rFonts w:ascii="宋体" w:hAnsi="宋体"/>
          <w:sz w:val="24"/>
          <w:szCs w:val="21"/>
          <w:u w:val="single"/>
        </w:rPr>
        <w:t>1</w:t>
      </w:r>
      <w:r>
        <w:rPr>
          <w:rFonts w:ascii="宋体" w:hAnsi="宋体" w:hint="eastAsia"/>
          <w:sz w:val="24"/>
          <w:szCs w:val="21"/>
        </w:rPr>
        <w:t>月</w:t>
      </w:r>
      <w:r>
        <w:rPr>
          <w:rFonts w:ascii="宋体" w:hAnsi="宋体"/>
          <w:sz w:val="24"/>
          <w:szCs w:val="21"/>
          <w:u w:val="single"/>
        </w:rPr>
        <w:t>8</w:t>
      </w:r>
      <w:r>
        <w:rPr>
          <w:rFonts w:ascii="宋体" w:hAnsi="宋体" w:hint="eastAsia"/>
          <w:sz w:val="24"/>
          <w:szCs w:val="21"/>
        </w:rPr>
        <w:t>日</w:t>
      </w:r>
    </w:p>
    <w:p w:rsidR="00DB761B" w:rsidRDefault="00DB761B" w:rsidP="00DB761B">
      <w:pPr>
        <w:jc w:val="center"/>
        <w:rPr>
          <w:rFonts w:ascii="宋体" w:eastAsia="宋体" w:hAnsi="宋体"/>
          <w:b/>
          <w:sz w:val="32"/>
        </w:rPr>
      </w:pPr>
    </w:p>
    <w:p w:rsidR="00DB761B" w:rsidRDefault="00DB761B" w:rsidP="00DB761B">
      <w:pPr>
        <w:jc w:val="center"/>
        <w:rPr>
          <w:rFonts w:ascii="宋体" w:eastAsia="宋体" w:hAnsi="宋体"/>
          <w:b/>
          <w:sz w:val="32"/>
        </w:rPr>
      </w:pPr>
      <w:r>
        <w:rPr>
          <w:rFonts w:ascii="宋体" w:eastAsia="宋体" w:hAnsi="宋体"/>
          <w:b/>
          <w:sz w:val="32"/>
        </w:rPr>
        <w:br w:type="page"/>
      </w:r>
    </w:p>
    <w:p w:rsidR="00DB761B" w:rsidRDefault="00DB761B" w:rsidP="00DB761B">
      <w:pPr>
        <w:adjustRightInd w:val="0"/>
        <w:snapToGrid w:val="0"/>
        <w:spacing w:line="360" w:lineRule="auto"/>
        <w:jc w:val="center"/>
        <w:outlineLvl w:val="1"/>
        <w:rPr>
          <w:rFonts w:ascii="宋体" w:eastAsia="宋体" w:hAnsi="宋体"/>
          <w:b/>
          <w:sz w:val="32"/>
          <w:szCs w:val="32"/>
        </w:rPr>
      </w:pPr>
      <w:bookmarkStart w:id="2" w:name="_Toc533431522"/>
      <w:r>
        <w:rPr>
          <w:rFonts w:ascii="宋体" w:eastAsia="宋体" w:hAnsi="宋体" w:hint="eastAsia"/>
          <w:b/>
          <w:sz w:val="32"/>
          <w:szCs w:val="32"/>
        </w:rPr>
        <w:lastRenderedPageBreak/>
        <w:t>2.单项价格表</w:t>
      </w:r>
      <w:bookmarkEnd w:id="2"/>
    </w:p>
    <w:p w:rsidR="00DB761B" w:rsidRDefault="00DB761B" w:rsidP="00DB761B">
      <w:pPr>
        <w:adjustRightInd w:val="0"/>
        <w:snapToGrid w:val="0"/>
        <w:jc w:val="right"/>
        <w:rPr>
          <w:rFonts w:ascii="宋体" w:hAnsi="宋体"/>
          <w:sz w:val="24"/>
          <w:szCs w:val="21"/>
          <w:u w:val="single"/>
        </w:rPr>
      </w:pPr>
      <w:r>
        <w:rPr>
          <w:rFonts w:ascii="宋体" w:hAnsi="宋体" w:hint="eastAsia"/>
          <w:sz w:val="24"/>
          <w:szCs w:val="21"/>
        </w:rPr>
        <w:t>金额单位:元</w:t>
      </w:r>
    </w:p>
    <w:tbl>
      <w:tblPr>
        <w:tblW w:w="91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52"/>
        <w:gridCol w:w="2410"/>
        <w:gridCol w:w="2126"/>
        <w:gridCol w:w="1701"/>
        <w:gridCol w:w="2410"/>
      </w:tblGrid>
      <w:tr w:rsidR="00DB761B" w:rsidTr="00D65633">
        <w:trPr>
          <w:trHeight w:val="480"/>
          <w:jc w:val="center"/>
        </w:trPr>
        <w:tc>
          <w:tcPr>
            <w:tcW w:w="552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1023" w:left="-2148" w:rightChars="-62" w:right="-130" w:firstLineChars="925" w:firstLine="194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轻型木结构献血屋（第二次）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政府采购编号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kern w:val="10"/>
                <w:position w:val="4"/>
                <w:szCs w:val="21"/>
              </w:rPr>
              <w:t>电F</w:t>
            </w:r>
            <w:r>
              <w:rPr>
                <w:rFonts w:ascii="宋体" w:hAnsi="宋体"/>
                <w:kern w:val="10"/>
                <w:position w:val="4"/>
                <w:szCs w:val="21"/>
              </w:rPr>
              <w:t>_</w:t>
            </w:r>
            <w:r>
              <w:rPr>
                <w:rFonts w:ascii="宋体" w:hAnsi="宋体" w:hint="eastAsia"/>
                <w:kern w:val="10"/>
                <w:position w:val="4"/>
                <w:szCs w:val="21"/>
              </w:rPr>
              <w:t>HW</w:t>
            </w:r>
            <w:r>
              <w:rPr>
                <w:rFonts w:ascii="宋体" w:hAnsi="宋体"/>
                <w:kern w:val="10"/>
                <w:position w:val="4"/>
                <w:szCs w:val="21"/>
              </w:rPr>
              <w:t>_</w:t>
            </w:r>
            <w:r>
              <w:rPr>
                <w:rFonts w:ascii="宋体" w:hAnsi="宋体" w:hint="eastAsia"/>
                <w:kern w:val="10"/>
                <w:position w:val="4"/>
                <w:szCs w:val="21"/>
              </w:rPr>
              <w:t>201812</w:t>
            </w:r>
            <w:r>
              <w:rPr>
                <w:rFonts w:ascii="宋体" w:hAnsi="宋体"/>
                <w:kern w:val="10"/>
                <w:position w:val="4"/>
                <w:szCs w:val="21"/>
              </w:rPr>
              <w:t>27</w:t>
            </w:r>
            <w:r>
              <w:rPr>
                <w:rFonts w:ascii="宋体" w:hAnsi="宋体" w:hint="eastAsia"/>
                <w:kern w:val="10"/>
                <w:position w:val="4"/>
                <w:szCs w:val="21"/>
              </w:rPr>
              <w:t>02</w:t>
            </w:r>
            <w:r>
              <w:rPr>
                <w:rFonts w:ascii="宋体" w:hAnsi="宋体"/>
                <w:kern w:val="10"/>
                <w:position w:val="4"/>
                <w:szCs w:val="21"/>
              </w:rPr>
              <w:t>321</w:t>
            </w:r>
          </w:p>
        </w:tc>
      </w:tr>
      <w:tr w:rsidR="00DB761B" w:rsidTr="00D65633">
        <w:trPr>
          <w:trHeight w:val="480"/>
          <w:jc w:val="center"/>
        </w:trPr>
        <w:tc>
          <w:tcPr>
            <w:tcW w:w="552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采购代理编号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HNZXCZ2018-HW-01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1023" w:left="-2148" w:firstLineChars="925" w:firstLine="194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包号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货物名称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hint="eastAsia"/>
                <w:szCs w:val="21"/>
              </w:rPr>
              <w:t>轻型木结构献血屋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品目代码和商品编码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规格型号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品牌和制造商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  <w:r>
              <w:rPr>
                <w:rFonts w:ascii="宋体" w:hAnsi="宋体"/>
                <w:szCs w:val="21"/>
              </w:rPr>
              <w:t>、山东威高集团医用高分子制品股份有限公司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1台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单价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74</w:t>
            </w:r>
            <w:r>
              <w:rPr>
                <w:rFonts w:ascii="宋体" w:hAnsi="宋体"/>
                <w:szCs w:val="21"/>
              </w:rPr>
              <w:t>26</w:t>
            </w:r>
            <w:r>
              <w:rPr>
                <w:rFonts w:ascii="宋体" w:hAnsi="宋体" w:hint="eastAsia"/>
                <w:szCs w:val="21"/>
              </w:rPr>
              <w:t>00</w:t>
            </w:r>
            <w:r>
              <w:rPr>
                <w:rFonts w:ascii="宋体" w:hAnsi="宋体"/>
                <w:szCs w:val="21"/>
              </w:rPr>
              <w:t>.00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小计（单价×数量）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74</w:t>
            </w:r>
            <w:r>
              <w:rPr>
                <w:rFonts w:ascii="宋体" w:hAnsi="宋体"/>
                <w:szCs w:val="21"/>
              </w:rPr>
              <w:t>26</w:t>
            </w:r>
            <w:r>
              <w:rPr>
                <w:rFonts w:ascii="宋体" w:hAnsi="宋体" w:hint="eastAsia"/>
                <w:szCs w:val="21"/>
              </w:rPr>
              <w:t>00.00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安装调试费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备品备件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运输费、保险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技术服务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其它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总报价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74</w:t>
            </w:r>
            <w:r>
              <w:rPr>
                <w:rFonts w:ascii="宋体" w:hAnsi="宋体"/>
                <w:szCs w:val="21"/>
              </w:rPr>
              <w:t>26</w:t>
            </w:r>
            <w:r>
              <w:rPr>
                <w:rFonts w:ascii="宋体" w:hAnsi="宋体" w:hint="eastAsia"/>
                <w:szCs w:val="21"/>
              </w:rPr>
              <w:t>00.00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政策功能类型和编码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340"/>
          <w:jc w:val="center"/>
        </w:trPr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</w:tbl>
    <w:p w:rsidR="00DB761B" w:rsidRDefault="00DB761B" w:rsidP="00DB761B">
      <w:pPr>
        <w:adjustRightInd w:val="0"/>
        <w:snapToGrid w:val="0"/>
        <w:ind w:leftChars="-42" w:left="-88"/>
        <w:rPr>
          <w:rFonts w:ascii="宋体" w:hAnsi="宋体"/>
          <w:szCs w:val="21"/>
        </w:rPr>
      </w:pPr>
    </w:p>
    <w:p w:rsidR="00DB761B" w:rsidRDefault="00DB761B" w:rsidP="00DB761B">
      <w:pPr>
        <w:adjustRightInd w:val="0"/>
        <w:snapToGrid w:val="0"/>
        <w:spacing w:line="360" w:lineRule="auto"/>
        <w:rPr>
          <w:rFonts w:ascii="仿宋_GB2312" w:eastAsia="仿宋_GB2312" w:hAnsi="宋体"/>
          <w:szCs w:val="21"/>
        </w:rPr>
      </w:pPr>
    </w:p>
    <w:p w:rsidR="00DB761B" w:rsidRDefault="00DB761B" w:rsidP="00DB761B">
      <w:pPr>
        <w:adjustRightInd w:val="0"/>
        <w:snapToGrid w:val="0"/>
        <w:spacing w:line="360" w:lineRule="auto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供应商（盖单位章）：</w:t>
      </w:r>
      <w:r>
        <w:rPr>
          <w:rFonts w:ascii="宋体" w:hAnsi="宋体" w:hint="eastAsia"/>
          <w:sz w:val="24"/>
          <w:szCs w:val="21"/>
          <w:u w:val="single"/>
        </w:rPr>
        <w:t>山东威高集团医用高分子制品股份有限公司</w:t>
      </w:r>
    </w:p>
    <w:p w:rsidR="00DB761B" w:rsidRDefault="00DB761B" w:rsidP="00DB761B">
      <w:pPr>
        <w:adjustRightInd w:val="0"/>
        <w:snapToGrid w:val="0"/>
        <w:spacing w:line="360" w:lineRule="auto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法定代表人或其委托代理人签字：</w:t>
      </w:r>
    </w:p>
    <w:p w:rsidR="00DB761B" w:rsidRDefault="00DB761B">
      <w:pPr>
        <w:widowControl/>
        <w:jc w:val="left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日期：</w:t>
      </w:r>
      <w:r>
        <w:rPr>
          <w:rFonts w:ascii="宋体" w:hAnsi="宋体"/>
          <w:sz w:val="24"/>
          <w:szCs w:val="21"/>
          <w:u w:val="single"/>
        </w:rPr>
        <w:t>2019</w:t>
      </w:r>
      <w:r>
        <w:rPr>
          <w:rFonts w:ascii="宋体" w:hAnsi="宋体" w:hint="eastAsia"/>
          <w:sz w:val="24"/>
          <w:szCs w:val="21"/>
        </w:rPr>
        <w:t>年</w:t>
      </w:r>
      <w:r>
        <w:rPr>
          <w:rFonts w:ascii="宋体" w:hAnsi="宋体"/>
          <w:sz w:val="24"/>
          <w:szCs w:val="21"/>
          <w:u w:val="single"/>
        </w:rPr>
        <w:t>1</w:t>
      </w:r>
      <w:r>
        <w:rPr>
          <w:rFonts w:ascii="宋体" w:hAnsi="宋体" w:hint="eastAsia"/>
          <w:sz w:val="24"/>
          <w:szCs w:val="21"/>
        </w:rPr>
        <w:t>月</w:t>
      </w:r>
      <w:r>
        <w:rPr>
          <w:rFonts w:ascii="宋体" w:hAnsi="宋体"/>
          <w:sz w:val="24"/>
          <w:szCs w:val="21"/>
          <w:u w:val="single"/>
        </w:rPr>
        <w:t>8</w:t>
      </w:r>
      <w:r>
        <w:rPr>
          <w:rFonts w:ascii="宋体" w:hAnsi="宋体" w:hint="eastAsia"/>
          <w:sz w:val="24"/>
          <w:szCs w:val="21"/>
        </w:rPr>
        <w:t>日</w:t>
      </w:r>
      <w:r>
        <w:rPr>
          <w:rFonts w:ascii="宋体" w:hAnsi="宋体"/>
          <w:sz w:val="24"/>
          <w:szCs w:val="21"/>
        </w:rPr>
        <w:br w:type="page"/>
      </w:r>
    </w:p>
    <w:p w:rsidR="00DB761B" w:rsidRDefault="00DB761B" w:rsidP="00DB761B">
      <w:pPr>
        <w:widowControl/>
        <w:jc w:val="left"/>
        <w:rPr>
          <w:rFonts w:ascii="黑体" w:eastAsia="黑体" w:hAnsi="宋体"/>
          <w:b/>
          <w:sz w:val="36"/>
          <w:szCs w:val="28"/>
        </w:rPr>
        <w:sectPr w:rsidR="00DB761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B761B" w:rsidRDefault="00DB761B" w:rsidP="00DB761B">
      <w:pPr>
        <w:adjustRightInd w:val="0"/>
        <w:snapToGrid w:val="0"/>
        <w:jc w:val="center"/>
        <w:outlineLvl w:val="1"/>
        <w:rPr>
          <w:rFonts w:ascii="宋体" w:eastAsia="宋体" w:hAnsi="宋体"/>
          <w:b/>
          <w:sz w:val="32"/>
          <w:szCs w:val="32"/>
        </w:rPr>
      </w:pPr>
      <w:bookmarkStart w:id="3" w:name="_Toc533431523"/>
      <w:r>
        <w:rPr>
          <w:rFonts w:ascii="宋体" w:eastAsia="宋体" w:hAnsi="宋体"/>
          <w:b/>
          <w:sz w:val="32"/>
        </w:rPr>
        <w:lastRenderedPageBreak/>
        <w:t>3.</w:t>
      </w:r>
      <w:r>
        <w:rPr>
          <w:rFonts w:ascii="宋体" w:eastAsia="宋体" w:hAnsi="宋体" w:hint="eastAsia"/>
          <w:b/>
          <w:sz w:val="32"/>
          <w:szCs w:val="32"/>
        </w:rPr>
        <w:t>分项价格表</w:t>
      </w:r>
      <w:bookmarkEnd w:id="3"/>
    </w:p>
    <w:p w:rsidR="00DB761B" w:rsidRDefault="00DB761B" w:rsidP="00DB761B">
      <w:pPr>
        <w:spacing w:line="360" w:lineRule="exact"/>
        <w:ind w:firstLineChars="100" w:firstLine="211"/>
        <w:rPr>
          <w:rFonts w:ascii="楷体_GB2312" w:eastAsia="楷体_GB2312"/>
          <w:b/>
        </w:rPr>
      </w:pPr>
    </w:p>
    <w:p w:rsidR="00DB761B" w:rsidRDefault="00DB761B" w:rsidP="00DB761B">
      <w:pPr>
        <w:spacing w:line="360" w:lineRule="exact"/>
        <w:ind w:firstLineChars="100" w:firstLine="241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项目名称：</w:t>
      </w:r>
      <w:r>
        <w:rPr>
          <w:rFonts w:ascii="宋体" w:eastAsia="宋体" w:hAnsi="宋体" w:hint="eastAsia"/>
          <w:sz w:val="24"/>
          <w:szCs w:val="24"/>
          <w:u w:val="single"/>
        </w:rPr>
        <w:t>轻型木结构献血屋（第二次）</w:t>
      </w:r>
    </w:p>
    <w:p w:rsidR="00DB761B" w:rsidRDefault="00DB761B" w:rsidP="00DB761B">
      <w:pPr>
        <w:spacing w:line="360" w:lineRule="exact"/>
        <w:ind w:firstLineChars="100" w:firstLine="241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包号：/                                                                                           金额单位：元</w:t>
      </w:r>
    </w:p>
    <w:tbl>
      <w:tblPr>
        <w:tblW w:w="13731" w:type="dxa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1145"/>
        <w:gridCol w:w="752"/>
        <w:gridCol w:w="1344"/>
        <w:gridCol w:w="924"/>
        <w:gridCol w:w="2552"/>
        <w:gridCol w:w="992"/>
        <w:gridCol w:w="709"/>
        <w:gridCol w:w="1134"/>
        <w:gridCol w:w="850"/>
        <w:gridCol w:w="1134"/>
        <w:gridCol w:w="992"/>
        <w:gridCol w:w="426"/>
      </w:tblGrid>
      <w:tr w:rsidR="00DB761B" w:rsidTr="00D65633">
        <w:trPr>
          <w:trHeight w:val="789"/>
        </w:trPr>
        <w:tc>
          <w:tcPr>
            <w:tcW w:w="7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11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货物名称</w:t>
            </w:r>
          </w:p>
        </w:tc>
        <w:tc>
          <w:tcPr>
            <w:tcW w:w="7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品目编码</w:t>
            </w:r>
          </w:p>
        </w:tc>
        <w:tc>
          <w:tcPr>
            <w:tcW w:w="13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商品编码</w:t>
            </w:r>
          </w:p>
        </w:tc>
        <w:tc>
          <w:tcPr>
            <w:tcW w:w="9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品牌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型号规格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制造厂商机构代码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中小企业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单价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数量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合计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政策功能编码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献血屋主体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9406100000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长×宽×高分别约为9m（含屋檐长9.5m）×3.5m（含屋檐宽4m）×3.4m，献血屋屋体建筑面积约为31.5㎡；屋檐投影面积约为38㎡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888</w:t>
            </w:r>
            <w:r>
              <w:rPr>
                <w:rFonts w:ascii="宋体" w:eastAsia="宋体" w:hAnsi="宋体" w:hint="eastAsia"/>
                <w:szCs w:val="21"/>
              </w:rPr>
              <w:t>00（包含2-7项）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888</w:t>
            </w:r>
            <w:r>
              <w:rPr>
                <w:rFonts w:ascii="宋体" w:eastAsia="宋体" w:hAnsi="宋体" w:hint="eastAsia"/>
                <w:szCs w:val="21"/>
              </w:rPr>
              <w:t>00（包含2-7项）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屋顶及吊顶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4421999090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SBS一体化防水处理，采用OSB结构板，欧文斯科宁保温棉，特制隔热膜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门、窗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7308300000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窗宽1200mm、高1000mm4个采用隔热断桥铝合金框架，双层中空钢化玻璃，玻璃厚度5mm，中间10mm空气层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地板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3918109000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格栅上采用OSB结构板加固，SBS一体化防水处理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  <w:r>
              <w:rPr>
                <w:rFonts w:ascii="宋体" w:eastAsia="宋体" w:hAnsi="宋体"/>
                <w:szCs w:val="21"/>
              </w:rPr>
              <w:t>38</w:t>
            </w:r>
            <w:r>
              <w:rPr>
                <w:rFonts w:ascii="宋体" w:eastAsia="宋体" w:hAnsi="宋体" w:hint="eastAsia"/>
                <w:szCs w:val="21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  <w:r>
              <w:rPr>
                <w:rFonts w:ascii="宋体" w:eastAsia="宋体" w:hAnsi="宋体"/>
                <w:szCs w:val="21"/>
              </w:rPr>
              <w:t>38</w:t>
            </w:r>
            <w:r>
              <w:rPr>
                <w:rFonts w:ascii="宋体" w:eastAsia="宋体" w:hAnsi="宋体" w:hint="eastAsia"/>
                <w:szCs w:val="21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主墙体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9406100000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内墙粘贴4mm抗倍特板。主墙体厚189mm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</w:t>
            </w:r>
            <w:r>
              <w:rPr>
                <w:rFonts w:ascii="宋体" w:eastAsia="宋体" w:hAnsi="宋体" w:hint="eastAsia"/>
                <w:szCs w:val="2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</w:t>
            </w:r>
            <w:r>
              <w:rPr>
                <w:rFonts w:ascii="宋体" w:eastAsia="宋体" w:hAnsi="宋体" w:hint="eastAsia"/>
                <w:szCs w:val="2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窗帘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6303122010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材料为阳光面料且为阻燃材料，阻燃等级B2级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125</w:t>
            </w:r>
            <w:r>
              <w:rPr>
                <w:rFonts w:ascii="宋体" w:eastAsia="宋体" w:hAnsi="宋体" w:hint="eastAsia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电路系统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9032900090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26个五孔插座（普通插座白色、UPS插座金色）2个网线插孔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围栏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3926909090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缝隙≦20mm，孔隙小于等于2mm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玻璃隔断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7008001000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长1150mm、700mm，厚12mm钢化透明玻璃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25</w:t>
            </w:r>
            <w:r>
              <w:rPr>
                <w:rFonts w:ascii="宋体" w:eastAsia="宋体" w:hAnsi="宋体" w:hint="eastAsia"/>
                <w:szCs w:val="21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木隔断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6810919000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厚76mm高到顶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底盘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8414902000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200mm主梁，副梁为200mm，钢制底盘9000mm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</w:t>
            </w:r>
            <w:r>
              <w:rPr>
                <w:rFonts w:ascii="宋体" w:hAnsi="宋体"/>
                <w:szCs w:val="21"/>
              </w:rPr>
              <w:lastRenderedPageBreak/>
              <w:t>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lastRenderedPageBreak/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吊装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7308900000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底盘下设置吊装孔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高清数字摄像头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当地采购，按客户要求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室外2个摄像头，日夜监控，室内4个摄像头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45</w:t>
            </w:r>
            <w:r>
              <w:rPr>
                <w:rFonts w:ascii="宋体" w:eastAsia="宋体" w:hAnsi="宋体" w:hint="eastAsia"/>
                <w:szCs w:val="21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硬盘刻录机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8521909090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得实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功率</w:t>
            </w:r>
            <w:r>
              <w:rPr>
                <w:rFonts w:ascii="宋体" w:hAnsi="宋体" w:cs="Arial"/>
                <w:color w:val="000000"/>
                <w:szCs w:val="21"/>
              </w:rPr>
              <w:t>≤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40W。硬盘容量4TB，转速7200转，缓存64M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照明系统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9405409000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佛山照明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开关距地1.3米，工作区300LX，功率密度值8.9W/m2.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冷暖空调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8415101000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格力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格力2P挂机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90</w:t>
            </w:r>
            <w:r>
              <w:rPr>
                <w:rFonts w:ascii="宋体" w:eastAsia="宋体" w:hAnsi="宋体" w:hint="eastAsia"/>
                <w:szCs w:val="21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紫外线杀毒灯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8539399090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飞利浦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紫外线杀毒灯5只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LED显示屏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8541401000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当地采购，按客户要求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尺寸长3000mm、宽1.85mm，现场安装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采血椅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9402900000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芝华士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长0.86米，型号K213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采血台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4421100090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飞宇斯迈尔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免漆生态板柜体人造大理石面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lastRenderedPageBreak/>
              <w:t>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体检台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4421100090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飞宇斯迈尔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免漆生态板柜体人造大理石面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化验台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4421100090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飞宇斯迈尔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免漆生态板柜体人造大理石面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热合台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4421100090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飞宇斯迈尔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免漆生态板柜体人造大理石面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离心机台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4421100090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飞宇斯迈尔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304不锈钢材质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休息等待沙发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9403200000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芝华士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组合长度725+500mm=1225mm、组合长度725+3X500mm=2225mm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金属中仓货架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7308900000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1500mmX500mmX1800mm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纪念品展示吊柜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4421100090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飞宇斯迈尔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10</w:t>
            </w:r>
            <w:r>
              <w:rPr>
                <w:rFonts w:ascii="宋体" w:hAnsi="宋体" w:cs="Arial"/>
                <w:color w:val="000000"/>
                <w:szCs w:val="21"/>
              </w:rPr>
              <w:t>00mmX3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5</w:t>
            </w:r>
            <w:r>
              <w:rPr>
                <w:rFonts w:ascii="宋体" w:hAnsi="宋体" w:cs="Arial"/>
                <w:color w:val="000000"/>
                <w:szCs w:val="21"/>
              </w:rPr>
              <w:t>0mmX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5</w:t>
            </w:r>
            <w:r>
              <w:rPr>
                <w:rFonts w:ascii="宋体" w:hAnsi="宋体" w:cs="Arial"/>
                <w:color w:val="000000"/>
                <w:szCs w:val="21"/>
              </w:rPr>
              <w:t>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饮水机柜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4421100090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飞宇斯迈尔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免漆生态板柜体人造大理石面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洗手池柜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4421100090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飞宇斯迈尔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500mmX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5</w:t>
            </w:r>
            <w:r>
              <w:rPr>
                <w:rFonts w:ascii="宋体" w:hAnsi="宋体" w:cs="Arial"/>
                <w:color w:val="000000"/>
                <w:szCs w:val="21"/>
              </w:rPr>
              <w:t>00mmX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11</w:t>
            </w:r>
            <w:r>
              <w:rPr>
                <w:rFonts w:ascii="宋体" w:hAnsi="宋体" w:cs="Arial"/>
                <w:color w:val="000000"/>
                <w:szCs w:val="21"/>
              </w:rPr>
              <w:t>00mm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填表桌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4421100090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飞宇斯迈尔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免漆生态板材质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lastRenderedPageBreak/>
              <w:t>31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更衣柜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4421100090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飞宇斯迈尔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免漆生态板材质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圆凳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9401711000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海霞家私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不带靠背可升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台式饮水机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8516791000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浪木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18升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干粉灭火器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8424100000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储血冰箱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8418211000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海尔，HXC-158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23500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血小板恒温保存箱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8418500000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松下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松下MIR-154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34</w:t>
            </w:r>
            <w:r>
              <w:rPr>
                <w:rFonts w:ascii="宋体" w:eastAsia="宋体" w:hAnsi="宋体" w:hint="eastAsia"/>
                <w:szCs w:val="21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UPS不间断电源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8504402000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山特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功率：3KW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液晶电视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8528723900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40寸液晶电视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屋顶发光字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9405600000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“爱心献血屋”，红色LED发光字各一组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40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供水系统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40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8479899990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18L大桶水供水深型不锈钢洗手盆一个，可旋转水龙头一个，泵一个，脚踏开关一个，车下40L不锈钢污水箱2个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轨道挂帘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8302410000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威高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ind w:leftChars="-42" w:left="-8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采血椅旁轨道挂帘，米黄色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91370000726685</w:t>
            </w:r>
            <w:r>
              <w:rPr>
                <w:rFonts w:ascii="宋体" w:hAnsi="宋体"/>
                <w:szCs w:val="21"/>
              </w:rPr>
              <w:lastRenderedPageBreak/>
              <w:t>299F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大型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</w:t>
            </w:r>
          </w:p>
        </w:tc>
      </w:tr>
      <w:tr w:rsidR="00DB761B" w:rsidTr="00D65633">
        <w:trPr>
          <w:trHeight w:val="402"/>
        </w:trPr>
        <w:tc>
          <w:tcPr>
            <w:tcW w:w="7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包合计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fldChar w:fldCharType="begin"/>
            </w:r>
            <w:r>
              <w:rPr>
                <w:rFonts w:ascii="宋体" w:eastAsia="宋体" w:hAnsi="宋体"/>
                <w:szCs w:val="21"/>
              </w:rPr>
              <w:instrText xml:space="preserve"> =SUM(ABOVE) </w:instrText>
            </w:r>
            <w:r>
              <w:rPr>
                <w:rFonts w:ascii="宋体" w:eastAsia="宋体" w:hAnsi="宋体"/>
                <w:szCs w:val="21"/>
              </w:rPr>
              <w:fldChar w:fldCharType="separate"/>
            </w:r>
            <w:r>
              <w:rPr>
                <w:rFonts w:ascii="宋体" w:eastAsia="宋体" w:hAnsi="宋体"/>
                <w:szCs w:val="21"/>
              </w:rPr>
              <w:t>742600</w:t>
            </w:r>
            <w:r>
              <w:rPr>
                <w:rFonts w:ascii="宋体" w:eastAsia="宋体" w:hAnsi="宋体"/>
                <w:szCs w:val="21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B761B" w:rsidRDefault="00DB761B" w:rsidP="00D6563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DB761B" w:rsidRDefault="00DB761B" w:rsidP="00DB761B">
      <w:pPr>
        <w:spacing w:line="360" w:lineRule="exact"/>
        <w:ind w:firstLineChars="100" w:firstLine="211"/>
        <w:rPr>
          <w:rFonts w:ascii="宋体" w:eastAsia="宋体" w:hAnsi="宋体"/>
          <w:b/>
        </w:rPr>
      </w:pPr>
    </w:p>
    <w:p w:rsidR="00DB761B" w:rsidRDefault="00DB761B" w:rsidP="00DB761B">
      <w:pPr>
        <w:adjustRightInd w:val="0"/>
        <w:snapToGrid w:val="0"/>
        <w:spacing w:line="360" w:lineRule="auto"/>
        <w:rPr>
          <w:rFonts w:ascii="宋体" w:eastAsia="宋体" w:hAnsi="宋体"/>
          <w:sz w:val="24"/>
          <w:szCs w:val="21"/>
          <w:u w:val="single"/>
        </w:rPr>
      </w:pPr>
      <w:r>
        <w:rPr>
          <w:rFonts w:ascii="宋体" w:eastAsia="宋体" w:hAnsi="宋体" w:hint="eastAsia"/>
          <w:sz w:val="24"/>
          <w:szCs w:val="21"/>
        </w:rPr>
        <w:t>报价金额合计：小写：</w:t>
      </w:r>
      <w:r>
        <w:rPr>
          <w:rFonts w:ascii="宋体" w:eastAsia="宋体" w:hAnsi="宋体"/>
          <w:sz w:val="24"/>
          <w:szCs w:val="21"/>
          <w:u w:val="single"/>
        </w:rPr>
        <w:t>742600.0</w:t>
      </w:r>
      <w:r>
        <w:rPr>
          <w:rFonts w:ascii="宋体" w:eastAsia="宋体" w:hAnsi="宋体" w:hint="eastAsia"/>
          <w:sz w:val="24"/>
          <w:szCs w:val="21"/>
          <w:u w:val="single"/>
        </w:rPr>
        <w:t>元</w:t>
      </w:r>
      <w:r>
        <w:rPr>
          <w:rFonts w:ascii="宋体" w:eastAsia="宋体" w:hAnsi="宋体" w:hint="eastAsia"/>
          <w:sz w:val="24"/>
          <w:szCs w:val="21"/>
        </w:rPr>
        <w:t xml:space="preserve">   大写：</w:t>
      </w:r>
      <w:r>
        <w:rPr>
          <w:rFonts w:ascii="宋体" w:eastAsia="宋体" w:hAnsi="宋体" w:hint="eastAsia"/>
          <w:sz w:val="24"/>
          <w:szCs w:val="21"/>
          <w:u w:val="single"/>
        </w:rPr>
        <w:t>柒拾肆万贰仟陆佰元整</w:t>
      </w:r>
    </w:p>
    <w:p w:rsidR="00DC25C7" w:rsidRPr="00DB761B" w:rsidRDefault="00DC25C7"/>
    <w:sectPr w:rsidR="00DC25C7" w:rsidRPr="00DB761B" w:rsidSect="00DB76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5C7" w:rsidRDefault="00DC25C7" w:rsidP="00DB761B">
      <w:r>
        <w:separator/>
      </w:r>
    </w:p>
  </w:endnote>
  <w:endnote w:type="continuationSeparator" w:id="1">
    <w:p w:rsidR="00DC25C7" w:rsidRDefault="00DC25C7" w:rsidP="00DB7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5C7" w:rsidRDefault="00DC25C7" w:rsidP="00DB761B">
      <w:r>
        <w:separator/>
      </w:r>
    </w:p>
  </w:footnote>
  <w:footnote w:type="continuationSeparator" w:id="1">
    <w:p w:rsidR="00DC25C7" w:rsidRDefault="00DC25C7" w:rsidP="00DB76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761B"/>
    <w:rsid w:val="00DB761B"/>
    <w:rsid w:val="00DC2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61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B76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DB7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DB76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B7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B761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DB761B"/>
    <w:rPr>
      <w:b/>
      <w:bCs/>
      <w:kern w:val="44"/>
      <w:sz w:val="44"/>
      <w:szCs w:val="44"/>
    </w:rPr>
  </w:style>
  <w:style w:type="paragraph" w:styleId="a5">
    <w:name w:val="Plain Text"/>
    <w:basedOn w:val="a"/>
    <w:link w:val="Char1"/>
    <w:rsid w:val="00DB761B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5"/>
    <w:uiPriority w:val="99"/>
    <w:semiHidden/>
    <w:qFormat/>
    <w:rsid w:val="00DB761B"/>
    <w:rPr>
      <w:rFonts w:ascii="宋体" w:eastAsia="宋体" w:hAnsi="Courier New" w:cs="Courier New"/>
      <w:szCs w:val="21"/>
    </w:rPr>
  </w:style>
  <w:style w:type="paragraph" w:styleId="a6">
    <w:name w:val="Date"/>
    <w:basedOn w:val="a"/>
    <w:next w:val="a"/>
    <w:link w:val="Char10"/>
    <w:uiPriority w:val="99"/>
    <w:unhideWhenUsed/>
    <w:qFormat/>
    <w:rsid w:val="00DB761B"/>
    <w:rPr>
      <w:rFonts w:ascii="Times New Roman" w:eastAsia="宋体" w:hAnsi="Times New Roman" w:cs="Times New Roman"/>
      <w:sz w:val="24"/>
      <w:szCs w:val="20"/>
      <w:lang w:val="zh-CN"/>
    </w:rPr>
  </w:style>
  <w:style w:type="character" w:customStyle="1" w:styleId="Char3">
    <w:name w:val="日期 Char"/>
    <w:basedOn w:val="a0"/>
    <w:link w:val="a6"/>
    <w:uiPriority w:val="99"/>
    <w:semiHidden/>
    <w:qFormat/>
    <w:rsid w:val="00DB761B"/>
  </w:style>
  <w:style w:type="paragraph" w:styleId="10">
    <w:name w:val="toc 1"/>
    <w:basedOn w:val="a"/>
    <w:next w:val="a"/>
    <w:uiPriority w:val="39"/>
    <w:unhideWhenUsed/>
    <w:qFormat/>
    <w:rsid w:val="00DB761B"/>
  </w:style>
  <w:style w:type="paragraph" w:styleId="2">
    <w:name w:val="toc 2"/>
    <w:basedOn w:val="a"/>
    <w:next w:val="a"/>
    <w:uiPriority w:val="39"/>
    <w:unhideWhenUsed/>
    <w:qFormat/>
    <w:rsid w:val="00DB761B"/>
    <w:pPr>
      <w:ind w:leftChars="200" w:left="420"/>
    </w:pPr>
  </w:style>
  <w:style w:type="character" w:styleId="a7">
    <w:name w:val="Hyperlink"/>
    <w:basedOn w:val="a0"/>
    <w:uiPriority w:val="99"/>
    <w:unhideWhenUsed/>
    <w:qFormat/>
    <w:rsid w:val="00DB761B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DB761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纯文本 Char1"/>
    <w:link w:val="a5"/>
    <w:qFormat/>
    <w:locked/>
    <w:rsid w:val="00DB761B"/>
    <w:rPr>
      <w:rFonts w:ascii="宋体" w:eastAsia="宋体" w:hAnsi="Courier New" w:cs="Courier New"/>
      <w:szCs w:val="21"/>
    </w:rPr>
  </w:style>
  <w:style w:type="character" w:customStyle="1" w:styleId="Char10">
    <w:name w:val="日期 Char1"/>
    <w:link w:val="a6"/>
    <w:uiPriority w:val="99"/>
    <w:qFormat/>
    <w:locked/>
    <w:rsid w:val="00DB761B"/>
    <w:rPr>
      <w:rFonts w:ascii="Times New Roman" w:eastAsia="宋体" w:hAnsi="Times New Roman" w:cs="Times New Roman"/>
      <w:sz w:val="24"/>
      <w:szCs w:val="20"/>
      <w:lang w:val="zh-CN"/>
    </w:rPr>
  </w:style>
  <w:style w:type="paragraph" w:styleId="a9">
    <w:name w:val="List Paragraph"/>
    <w:basedOn w:val="a"/>
    <w:uiPriority w:val="34"/>
    <w:qFormat/>
    <w:rsid w:val="00DB761B"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unhideWhenUsed/>
    <w:qFormat/>
    <w:rsid w:val="00DB761B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aa">
    <w:name w:val="Balloon Text"/>
    <w:basedOn w:val="a"/>
    <w:link w:val="Char4"/>
    <w:uiPriority w:val="99"/>
    <w:semiHidden/>
    <w:unhideWhenUsed/>
    <w:rsid w:val="00DB761B"/>
    <w:rPr>
      <w:sz w:val="18"/>
      <w:szCs w:val="18"/>
    </w:rPr>
  </w:style>
  <w:style w:type="character" w:customStyle="1" w:styleId="Char4">
    <w:name w:val="批注框文本 Char"/>
    <w:basedOn w:val="a0"/>
    <w:link w:val="aa"/>
    <w:uiPriority w:val="99"/>
    <w:semiHidden/>
    <w:rsid w:val="00DB76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626</Words>
  <Characters>3571</Characters>
  <Application>Microsoft Office Word</Application>
  <DocSecurity>0</DocSecurity>
  <Lines>29</Lines>
  <Paragraphs>8</Paragraphs>
  <ScaleCrop>false</ScaleCrop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2019-01-08T07:05:00Z</dcterms:created>
  <dcterms:modified xsi:type="dcterms:W3CDTF">2019-01-08T07:06:00Z</dcterms:modified>
</cp:coreProperties>
</file>